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7" w:lineRule="exact"/>
        <w:rPr>
          <w:rFonts w:ascii="Times New Roman" w:eastAsia="Times New Roman" w:hAnsi="Times New Roman"/>
          <w:sz w:val="24"/>
        </w:rPr>
      </w:pPr>
      <w:bookmarkStart w:id="0" w:name="page1"/>
      <w:bookmarkEnd w:id="0"/>
    </w:p>
    <w:p w:rsidR="008F250F" w:rsidRPr="004635B4" w:rsidRDefault="007B2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b/>
          <w:sz w:val="24"/>
          <w:lang w:val="en-US"/>
        </w:rPr>
      </w:pPr>
      <w:r w:rsidRPr="004635B4">
        <w:rPr>
          <w:rFonts w:ascii="Times New Roman" w:eastAsia="Times New Roman" w:hAnsi="Times New Roman"/>
          <w:b/>
          <w:sz w:val="24"/>
          <w:lang w:val="en-US"/>
        </w:rPr>
        <w:t>HORIZON 2020</w:t>
      </w:r>
    </w:p>
    <w:p w:rsidR="008F250F" w:rsidRDefault="007B2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b/>
          <w:sz w:val="24"/>
          <w:lang w:val="en-US"/>
        </w:rPr>
      </w:pPr>
      <w:r w:rsidRPr="004635B4">
        <w:rPr>
          <w:rFonts w:ascii="Times New Roman" w:eastAsia="Times New Roman" w:hAnsi="Times New Roman"/>
          <w:b/>
          <w:sz w:val="24"/>
          <w:lang w:val="en-US"/>
        </w:rPr>
        <w:t>MARIE SKLO</w:t>
      </w:r>
      <w:r w:rsidR="00FB70A8">
        <w:rPr>
          <w:rFonts w:ascii="Times New Roman" w:eastAsia="Times New Roman" w:hAnsi="Times New Roman"/>
          <w:b/>
          <w:sz w:val="24"/>
          <w:lang w:val="en-US"/>
        </w:rPr>
        <w:t xml:space="preserve">DOWSKA-CURIE ACTIONS </w:t>
      </w:r>
    </w:p>
    <w:p w:rsidR="00A12D28" w:rsidRPr="004635B4" w:rsidRDefault="00A12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b/>
          <w:sz w:val="24"/>
          <w:lang w:val="en-US"/>
        </w:rPr>
      </w:pPr>
      <w:r>
        <w:rPr>
          <w:rFonts w:ascii="Times New Roman" w:eastAsia="Times New Roman" w:hAnsi="Times New Roman"/>
          <w:b/>
          <w:sz w:val="24"/>
          <w:lang w:val="en-US"/>
        </w:rPr>
        <w:t>INDIVIDUAL FELLOWSHIP</w:t>
      </w:r>
    </w:p>
    <w:p w:rsidR="008F250F" w:rsidRPr="004635B4"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1" w:lineRule="exact"/>
        <w:rPr>
          <w:rFonts w:ascii="Times New Roman" w:eastAsia="Times New Roman" w:hAnsi="Times New Roman"/>
          <w:sz w:val="24"/>
          <w:lang w:val="en-US"/>
        </w:rPr>
      </w:pPr>
    </w:p>
    <w:tbl>
      <w:tblPr>
        <w:tblW w:w="9800" w:type="dxa"/>
        <w:tblInd w:w="20"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CellMar>
          <w:left w:w="0" w:type="dxa"/>
          <w:right w:w="20" w:type="dxa"/>
        </w:tblCellMar>
        <w:tblLook w:val="0000" w:firstRow="0" w:lastRow="0" w:firstColumn="0" w:lastColumn="0" w:noHBand="0" w:noVBand="0"/>
      </w:tblPr>
      <w:tblGrid>
        <w:gridCol w:w="4980"/>
        <w:gridCol w:w="4820"/>
      </w:tblGrid>
      <w:tr w:rsidR="008F250F" w:rsidRPr="004635B4" w:rsidTr="00402474">
        <w:trPr>
          <w:trHeight w:val="283"/>
        </w:trPr>
        <w:tc>
          <w:tcPr>
            <w:tcW w:w="4980" w:type="dxa"/>
            <w:shd w:val="clear" w:color="auto" w:fill="auto"/>
            <w:tcMar>
              <w:left w:w="20" w:type="dxa"/>
            </w:tcMar>
            <w:vAlign w:val="bottom"/>
          </w:tcPr>
          <w:p w:rsidR="008F250F" w:rsidRDefault="007B2A48">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Times New Roman" w:hAnsi="Times New Roman"/>
                <w:b/>
                <w:sz w:val="24"/>
              </w:rPr>
            </w:pPr>
            <w:r>
              <w:rPr>
                <w:rFonts w:ascii="Times New Roman" w:eastAsia="Times New Roman" w:hAnsi="Times New Roman"/>
                <w:b/>
                <w:sz w:val="24"/>
              </w:rPr>
              <w:t>Organization Name/ Department/ Website</w:t>
            </w:r>
          </w:p>
        </w:tc>
        <w:tc>
          <w:tcPr>
            <w:tcW w:w="4820" w:type="dxa"/>
            <w:tcBorders>
              <w:left w:val="nil"/>
            </w:tcBorders>
            <w:shd w:val="clear" w:color="auto" w:fill="auto"/>
            <w:vAlign w:val="bottom"/>
          </w:tcPr>
          <w:p w:rsidR="004635B4" w:rsidRPr="004635B4" w:rsidRDefault="004635B4">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lang w:val="en-US"/>
              </w:rPr>
            </w:pPr>
          </w:p>
        </w:tc>
      </w:tr>
      <w:tr w:rsidR="008F250F" w:rsidRPr="004635B4" w:rsidTr="00402474">
        <w:trPr>
          <w:trHeight w:val="271"/>
        </w:trPr>
        <w:tc>
          <w:tcPr>
            <w:tcW w:w="4980" w:type="dxa"/>
            <w:shd w:val="clear" w:color="auto" w:fill="auto"/>
            <w:tcMar>
              <w:left w:w="20" w:type="dxa"/>
            </w:tcMar>
            <w:vAlign w:val="bottom"/>
          </w:tcPr>
          <w:p w:rsidR="008F250F" w:rsidRPr="004635B4"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3"/>
                <w:lang w:val="en-US"/>
              </w:rPr>
            </w:pPr>
          </w:p>
        </w:tc>
        <w:tc>
          <w:tcPr>
            <w:tcW w:w="4820" w:type="dxa"/>
            <w:tcBorders>
              <w:left w:val="nil"/>
            </w:tcBorders>
            <w:shd w:val="clear" w:color="auto" w:fill="auto"/>
            <w:vAlign w:val="bottom"/>
          </w:tcPr>
          <w:p w:rsidR="008F250F" w:rsidRPr="004635B4" w:rsidRDefault="00190733" w:rsidP="004635B4">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1" w:lineRule="exact"/>
              <w:rPr>
                <w:rFonts w:ascii="Times New Roman" w:eastAsia="Times New Roman" w:hAnsi="Times New Roman"/>
                <w:sz w:val="24"/>
                <w:lang w:val="en-US"/>
              </w:rPr>
            </w:pPr>
            <w:r w:rsidRPr="00190733">
              <w:rPr>
                <w:rFonts w:ascii="Times New Roman" w:eastAsia="Times New Roman" w:hAnsi="Times New Roman"/>
                <w:sz w:val="24"/>
                <w:lang w:val="en-US"/>
              </w:rPr>
              <w:t>Institute of Space Sciences &amp; Astronomy</w:t>
            </w:r>
            <w:r>
              <w:rPr>
                <w:rFonts w:ascii="Times New Roman" w:eastAsia="Times New Roman" w:hAnsi="Times New Roman"/>
                <w:sz w:val="24"/>
                <w:lang w:val="en-US"/>
              </w:rPr>
              <w:t xml:space="preserve"> - </w:t>
            </w:r>
            <w:hyperlink r:id="rId7" w:history="1">
              <w:r w:rsidRPr="008E4859">
                <w:rPr>
                  <w:rStyle w:val="Hyperlink"/>
                  <w:rFonts w:ascii="Times New Roman" w:eastAsia="Times New Roman" w:hAnsi="Times New Roman"/>
                  <w:sz w:val="24"/>
                  <w:lang w:val="en-US"/>
                </w:rPr>
                <w:t>www.um.edu.mt/issa</w:t>
              </w:r>
            </w:hyperlink>
          </w:p>
        </w:tc>
      </w:tr>
      <w:tr w:rsidR="008F250F" w:rsidRPr="004635B4" w:rsidTr="00402474">
        <w:trPr>
          <w:trHeight w:val="87"/>
        </w:trPr>
        <w:tc>
          <w:tcPr>
            <w:tcW w:w="4980" w:type="dxa"/>
            <w:tcBorders>
              <w:bottom w:val="single" w:sz="8" w:space="0" w:color="000000"/>
            </w:tcBorders>
            <w:shd w:val="clear" w:color="auto" w:fill="auto"/>
            <w:tcMar>
              <w:left w:w="20" w:type="dxa"/>
            </w:tcMar>
            <w:vAlign w:val="bottom"/>
          </w:tcPr>
          <w:p w:rsidR="008F250F" w:rsidRPr="004635B4"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lang w:val="en-US"/>
              </w:rPr>
            </w:pPr>
          </w:p>
        </w:tc>
        <w:tc>
          <w:tcPr>
            <w:tcW w:w="4820" w:type="dxa"/>
            <w:tcBorders>
              <w:left w:val="nil"/>
              <w:bottom w:val="single" w:sz="8" w:space="0" w:color="000000"/>
            </w:tcBorders>
            <w:shd w:val="clear" w:color="auto" w:fill="auto"/>
            <w:vAlign w:val="bottom"/>
          </w:tcPr>
          <w:p w:rsidR="008F250F" w:rsidRPr="004635B4" w:rsidRDefault="008F250F" w:rsidP="004635B4">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sz w:val="24"/>
                <w:lang w:val="en-US"/>
              </w:rPr>
            </w:pPr>
          </w:p>
        </w:tc>
      </w:tr>
      <w:tr w:rsidR="008F250F" w:rsidTr="00402474">
        <w:trPr>
          <w:trHeight w:val="268"/>
        </w:trPr>
        <w:tc>
          <w:tcPr>
            <w:tcW w:w="4980" w:type="dxa"/>
            <w:tcBorders>
              <w:bottom w:val="single" w:sz="8" w:space="0" w:color="000000"/>
            </w:tcBorders>
            <w:shd w:val="clear" w:color="auto" w:fill="auto"/>
            <w:tcMar>
              <w:left w:w="20" w:type="dxa"/>
            </w:tcMar>
            <w:vAlign w:val="bottom"/>
          </w:tcPr>
          <w:p w:rsidR="008F250F" w:rsidRDefault="007B2A48">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exact"/>
              <w:ind w:left="120"/>
              <w:rPr>
                <w:rFonts w:ascii="Times New Roman" w:eastAsia="Times New Roman" w:hAnsi="Times New Roman"/>
                <w:b/>
                <w:sz w:val="24"/>
              </w:rPr>
            </w:pPr>
            <w:r>
              <w:rPr>
                <w:rFonts w:ascii="Times New Roman" w:eastAsia="Times New Roman" w:hAnsi="Times New Roman"/>
                <w:b/>
                <w:sz w:val="24"/>
              </w:rPr>
              <w:t>Organization Short Name</w:t>
            </w:r>
          </w:p>
        </w:tc>
        <w:tc>
          <w:tcPr>
            <w:tcW w:w="4820" w:type="dxa"/>
            <w:tcBorders>
              <w:left w:val="nil"/>
              <w:bottom w:val="single" w:sz="8" w:space="0" w:color="000000"/>
            </w:tcBorders>
            <w:shd w:val="clear" w:color="auto" w:fill="auto"/>
            <w:vAlign w:val="bottom"/>
          </w:tcPr>
          <w:p w:rsidR="008F250F" w:rsidRDefault="00190733">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ind w:left="100"/>
              <w:rPr>
                <w:rFonts w:ascii="Times New Roman" w:eastAsia="Times New Roman" w:hAnsi="Times New Roman"/>
                <w:sz w:val="24"/>
              </w:rPr>
            </w:pPr>
            <w:r>
              <w:rPr>
                <w:rFonts w:ascii="Times New Roman" w:eastAsia="Times New Roman" w:hAnsi="Times New Roman"/>
                <w:sz w:val="24"/>
              </w:rPr>
              <w:t>ISSA</w:t>
            </w:r>
          </w:p>
        </w:tc>
      </w:tr>
      <w:tr w:rsidR="008F250F" w:rsidTr="00402474">
        <w:trPr>
          <w:trHeight w:val="301"/>
        </w:trPr>
        <w:tc>
          <w:tcPr>
            <w:tcW w:w="4980" w:type="dxa"/>
            <w:shd w:val="clear" w:color="auto" w:fill="auto"/>
            <w:tcMar>
              <w:left w:w="20" w:type="dxa"/>
            </w:tcMar>
            <w:vAlign w:val="bottom"/>
          </w:tcPr>
          <w:p w:rsidR="008F250F" w:rsidRDefault="007B2A48">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ind w:left="120"/>
              <w:rPr>
                <w:rFonts w:ascii="Times New Roman" w:eastAsia="Times New Roman" w:hAnsi="Times New Roman"/>
                <w:b/>
                <w:sz w:val="24"/>
              </w:rPr>
            </w:pPr>
            <w:r>
              <w:rPr>
                <w:rFonts w:ascii="Times New Roman" w:eastAsia="Times New Roman" w:hAnsi="Times New Roman"/>
                <w:b/>
                <w:sz w:val="24"/>
              </w:rPr>
              <w:t>Organization Type</w:t>
            </w:r>
          </w:p>
        </w:tc>
        <w:tc>
          <w:tcPr>
            <w:tcW w:w="4820" w:type="dxa"/>
            <w:tcBorders>
              <w:left w:val="nil"/>
            </w:tcBorders>
            <w:shd w:val="clear" w:color="auto" w:fill="auto"/>
            <w:vAlign w:val="bottom"/>
          </w:tcPr>
          <w:p w:rsidR="008F250F" w:rsidRDefault="00190733">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1" w:lineRule="exact"/>
              <w:ind w:left="100"/>
              <w:rPr>
                <w:rFonts w:ascii="Times New Roman" w:eastAsia="Times New Roman" w:hAnsi="Times New Roman"/>
                <w:sz w:val="24"/>
              </w:rPr>
            </w:pPr>
            <w:r>
              <w:rPr>
                <w:rFonts w:ascii="Segoe UI Symbol" w:eastAsia="Segoe UI Symbol" w:hAnsi="Segoe UI Symbol"/>
                <w:sz w:val="24"/>
              </w:rPr>
              <w:sym w:font="Wingdings" w:char="F078"/>
            </w:r>
            <w:r w:rsidR="007B2A48">
              <w:rPr>
                <w:rFonts w:ascii="Times New Roman" w:eastAsia="Times New Roman" w:hAnsi="Times New Roman"/>
                <w:sz w:val="24"/>
              </w:rPr>
              <w:t>Academic</w:t>
            </w:r>
          </w:p>
        </w:tc>
      </w:tr>
      <w:tr w:rsidR="008F250F" w:rsidTr="00402474">
        <w:trPr>
          <w:trHeight w:val="301"/>
        </w:trPr>
        <w:tc>
          <w:tcPr>
            <w:tcW w:w="4980" w:type="dxa"/>
            <w:shd w:val="clear" w:color="auto" w:fill="auto"/>
            <w:tcMar>
              <w:left w:w="20" w:type="dxa"/>
            </w:tcMar>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rPr>
            </w:pPr>
          </w:p>
        </w:tc>
        <w:tc>
          <w:tcPr>
            <w:tcW w:w="4820" w:type="dxa"/>
            <w:tcBorders>
              <w:left w:val="nil"/>
            </w:tcBorders>
            <w:shd w:val="clear" w:color="auto" w:fill="auto"/>
            <w:vAlign w:val="bottom"/>
          </w:tcPr>
          <w:p w:rsidR="008F250F" w:rsidRDefault="007B2A48">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exact"/>
              <w:ind w:left="100"/>
              <w:rPr>
                <w:rFonts w:ascii="Times New Roman" w:eastAsia="Times New Roman" w:hAnsi="Times New Roman"/>
                <w:sz w:val="24"/>
              </w:rPr>
            </w:pPr>
            <w:r>
              <w:rPr>
                <w:rFonts w:ascii="Segoe UI Symbol" w:eastAsia="Segoe UI Symbol" w:hAnsi="Segoe UI Symbol"/>
                <w:sz w:val="24"/>
              </w:rPr>
              <w:t>☐</w:t>
            </w:r>
            <w:r>
              <w:rPr>
                <w:rFonts w:ascii="Times New Roman" w:eastAsia="Times New Roman" w:hAnsi="Times New Roman"/>
                <w:sz w:val="24"/>
              </w:rPr>
              <w:t>Non-academic</w:t>
            </w:r>
          </w:p>
        </w:tc>
      </w:tr>
      <w:tr w:rsidR="008F250F" w:rsidTr="00402474">
        <w:trPr>
          <w:trHeight w:val="22"/>
        </w:trPr>
        <w:tc>
          <w:tcPr>
            <w:tcW w:w="4980" w:type="dxa"/>
            <w:tcBorders>
              <w:bottom w:val="single" w:sz="8" w:space="0" w:color="000000"/>
            </w:tcBorders>
            <w:shd w:val="clear" w:color="auto" w:fill="auto"/>
            <w:tcMar>
              <w:left w:w="20" w:type="dxa"/>
            </w:tcMar>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exact"/>
              <w:rPr>
                <w:rFonts w:ascii="Times New Roman" w:eastAsia="Times New Roman" w:hAnsi="Times New Roman"/>
                <w:sz w:val="1"/>
              </w:rPr>
            </w:pPr>
          </w:p>
        </w:tc>
        <w:tc>
          <w:tcPr>
            <w:tcW w:w="4820" w:type="dxa"/>
            <w:tcBorders>
              <w:left w:val="nil"/>
              <w:bottom w:val="single" w:sz="8" w:space="0" w:color="000000"/>
            </w:tcBorders>
            <w:shd w:val="clear" w:color="auto" w:fill="auto"/>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exact"/>
              <w:rPr>
                <w:rFonts w:ascii="Times New Roman" w:eastAsia="Times New Roman" w:hAnsi="Times New Roman"/>
                <w:sz w:val="1"/>
              </w:rPr>
            </w:pPr>
          </w:p>
        </w:tc>
      </w:tr>
      <w:tr w:rsidR="008F250F" w:rsidTr="00402474">
        <w:trPr>
          <w:trHeight w:val="298"/>
        </w:trPr>
        <w:tc>
          <w:tcPr>
            <w:tcW w:w="4980" w:type="dxa"/>
            <w:shd w:val="clear" w:color="auto" w:fill="auto"/>
            <w:tcMar>
              <w:left w:w="20" w:type="dxa"/>
            </w:tcMar>
            <w:vAlign w:val="bottom"/>
          </w:tcPr>
          <w:p w:rsidR="008F250F" w:rsidRDefault="007B2A48">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ind w:left="120"/>
              <w:rPr>
                <w:rFonts w:ascii="Times New Roman" w:eastAsia="Times New Roman" w:hAnsi="Times New Roman"/>
                <w:b/>
                <w:sz w:val="24"/>
              </w:rPr>
            </w:pPr>
            <w:r>
              <w:rPr>
                <w:rFonts w:ascii="Times New Roman" w:eastAsia="Times New Roman" w:hAnsi="Times New Roman"/>
                <w:b/>
                <w:sz w:val="24"/>
              </w:rPr>
              <w:t>Research Fields</w:t>
            </w:r>
          </w:p>
        </w:tc>
        <w:tc>
          <w:tcPr>
            <w:tcW w:w="4820" w:type="dxa"/>
            <w:tcBorders>
              <w:left w:val="nil"/>
            </w:tcBorders>
            <w:shd w:val="clear" w:color="auto" w:fill="auto"/>
            <w:vAlign w:val="bottom"/>
          </w:tcPr>
          <w:p w:rsidR="008F250F" w:rsidRDefault="007B2A48">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8" w:lineRule="exact"/>
              <w:ind w:left="100"/>
              <w:rPr>
                <w:rFonts w:ascii="Times New Roman" w:eastAsia="Times New Roman" w:hAnsi="Times New Roman"/>
                <w:sz w:val="24"/>
              </w:rPr>
            </w:pPr>
            <w:r>
              <w:rPr>
                <w:rFonts w:ascii="Segoe UI Symbol" w:eastAsia="Segoe UI Symbol" w:hAnsi="Segoe UI Symbol"/>
                <w:sz w:val="24"/>
              </w:rPr>
              <w:t xml:space="preserve">☐ </w:t>
            </w:r>
            <w:r>
              <w:rPr>
                <w:rFonts w:ascii="Times New Roman" w:eastAsia="Times New Roman" w:hAnsi="Times New Roman"/>
                <w:sz w:val="24"/>
              </w:rPr>
              <w:t>Chemistry (CHE)</w:t>
            </w:r>
          </w:p>
        </w:tc>
      </w:tr>
      <w:tr w:rsidR="008F250F" w:rsidTr="00402474">
        <w:trPr>
          <w:trHeight w:val="301"/>
        </w:trPr>
        <w:tc>
          <w:tcPr>
            <w:tcW w:w="4980" w:type="dxa"/>
            <w:shd w:val="clear" w:color="auto" w:fill="auto"/>
            <w:tcMar>
              <w:left w:w="20" w:type="dxa"/>
            </w:tcMar>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rPr>
            </w:pPr>
          </w:p>
        </w:tc>
        <w:tc>
          <w:tcPr>
            <w:tcW w:w="4820" w:type="dxa"/>
            <w:tcBorders>
              <w:left w:val="nil"/>
            </w:tcBorders>
            <w:shd w:val="clear" w:color="auto" w:fill="auto"/>
            <w:vAlign w:val="bottom"/>
          </w:tcPr>
          <w:p w:rsidR="008F250F" w:rsidRDefault="007B2A48">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exact"/>
              <w:ind w:left="100"/>
              <w:rPr>
                <w:rFonts w:ascii="Times New Roman" w:eastAsia="Times New Roman" w:hAnsi="Times New Roman"/>
                <w:sz w:val="24"/>
              </w:rPr>
            </w:pPr>
            <w:r>
              <w:rPr>
                <w:rFonts w:ascii="Segoe UI Symbol" w:eastAsia="Segoe UI Symbol" w:hAnsi="Segoe UI Symbol"/>
                <w:sz w:val="24"/>
              </w:rPr>
              <w:t>☐</w:t>
            </w:r>
            <w:r>
              <w:rPr>
                <w:rFonts w:ascii="Times New Roman" w:eastAsia="Times New Roman" w:hAnsi="Times New Roman"/>
                <w:sz w:val="24"/>
              </w:rPr>
              <w:t xml:space="preserve"> Social Sciences and Humanities (SOC)</w:t>
            </w:r>
          </w:p>
        </w:tc>
      </w:tr>
      <w:tr w:rsidR="008F250F" w:rsidTr="00402474">
        <w:trPr>
          <w:trHeight w:val="327"/>
        </w:trPr>
        <w:tc>
          <w:tcPr>
            <w:tcW w:w="4980" w:type="dxa"/>
            <w:shd w:val="clear" w:color="auto" w:fill="auto"/>
            <w:tcMar>
              <w:left w:w="20" w:type="dxa"/>
            </w:tcMar>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rPr>
            </w:pPr>
          </w:p>
        </w:tc>
        <w:tc>
          <w:tcPr>
            <w:tcW w:w="4820" w:type="dxa"/>
            <w:tcBorders>
              <w:left w:val="nil"/>
            </w:tcBorders>
            <w:shd w:val="clear" w:color="auto" w:fill="auto"/>
            <w:vAlign w:val="bottom"/>
          </w:tcPr>
          <w:p w:rsidR="008F250F" w:rsidRDefault="007B2A48">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rPr>
            </w:pPr>
            <w:r>
              <w:rPr>
                <w:rFonts w:ascii="Segoe UI Symbol" w:eastAsia="Segoe UI Symbol" w:hAnsi="Segoe UI Symbol"/>
                <w:sz w:val="24"/>
              </w:rPr>
              <w:t xml:space="preserve">☐ </w:t>
            </w:r>
            <w:r>
              <w:rPr>
                <w:rFonts w:ascii="Times New Roman" w:eastAsia="Times New Roman" w:hAnsi="Times New Roman"/>
                <w:sz w:val="24"/>
              </w:rPr>
              <w:t>Economic Sciences (ECO)</w:t>
            </w:r>
          </w:p>
        </w:tc>
      </w:tr>
      <w:tr w:rsidR="008F250F" w:rsidRPr="00090B15" w:rsidTr="00402474">
        <w:trPr>
          <w:trHeight w:val="319"/>
        </w:trPr>
        <w:tc>
          <w:tcPr>
            <w:tcW w:w="4980" w:type="dxa"/>
            <w:shd w:val="clear" w:color="auto" w:fill="auto"/>
            <w:tcMar>
              <w:left w:w="20" w:type="dxa"/>
            </w:tcMar>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rPr>
            </w:pPr>
          </w:p>
        </w:tc>
        <w:tc>
          <w:tcPr>
            <w:tcW w:w="4820" w:type="dxa"/>
            <w:tcBorders>
              <w:left w:val="nil"/>
            </w:tcBorders>
            <w:shd w:val="clear" w:color="auto" w:fill="auto"/>
            <w:vAlign w:val="bottom"/>
          </w:tcPr>
          <w:p w:rsidR="008F250F" w:rsidRPr="004635B4" w:rsidRDefault="007B2A48">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lang w:val="en-US"/>
              </w:rPr>
            </w:pPr>
            <w:r w:rsidRPr="004635B4">
              <w:rPr>
                <w:rFonts w:ascii="Segoe UI Symbol" w:eastAsia="Segoe UI Symbol" w:hAnsi="Segoe UI Symbol"/>
                <w:sz w:val="24"/>
                <w:lang w:val="en-US"/>
              </w:rPr>
              <w:t xml:space="preserve">☐ </w:t>
            </w:r>
            <w:r w:rsidRPr="004635B4">
              <w:rPr>
                <w:rFonts w:ascii="Times New Roman" w:eastAsia="Times New Roman" w:hAnsi="Times New Roman"/>
                <w:sz w:val="24"/>
                <w:lang w:val="en-US"/>
              </w:rPr>
              <w:t>Information Science and Engineering (ENG)</w:t>
            </w:r>
          </w:p>
        </w:tc>
      </w:tr>
      <w:tr w:rsidR="008F250F" w:rsidTr="00402474">
        <w:trPr>
          <w:trHeight w:val="319"/>
        </w:trPr>
        <w:tc>
          <w:tcPr>
            <w:tcW w:w="4980" w:type="dxa"/>
            <w:shd w:val="clear" w:color="auto" w:fill="auto"/>
            <w:tcMar>
              <w:left w:w="20" w:type="dxa"/>
            </w:tcMar>
            <w:vAlign w:val="bottom"/>
          </w:tcPr>
          <w:p w:rsidR="008F250F" w:rsidRPr="004635B4"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lang w:val="en-US"/>
              </w:rPr>
            </w:pPr>
          </w:p>
        </w:tc>
        <w:tc>
          <w:tcPr>
            <w:tcW w:w="4820" w:type="dxa"/>
            <w:tcBorders>
              <w:left w:val="nil"/>
            </w:tcBorders>
            <w:shd w:val="clear" w:color="auto" w:fill="auto"/>
            <w:vAlign w:val="bottom"/>
          </w:tcPr>
          <w:p w:rsidR="008F250F" w:rsidRDefault="007B2A48">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rPr>
            </w:pPr>
            <w:r>
              <w:rPr>
                <w:rFonts w:ascii="Segoe UI Symbol" w:eastAsia="Segoe UI Symbol" w:hAnsi="Segoe UI Symbol"/>
                <w:sz w:val="24"/>
              </w:rPr>
              <w:t xml:space="preserve">☐ </w:t>
            </w:r>
            <w:r>
              <w:rPr>
                <w:rFonts w:ascii="Times New Roman" w:eastAsia="Times New Roman" w:hAnsi="Times New Roman"/>
                <w:sz w:val="24"/>
              </w:rPr>
              <w:t>Environment and Geosciences (ENV)</w:t>
            </w:r>
          </w:p>
        </w:tc>
      </w:tr>
      <w:tr w:rsidR="008F250F" w:rsidTr="00402474">
        <w:trPr>
          <w:trHeight w:val="319"/>
        </w:trPr>
        <w:tc>
          <w:tcPr>
            <w:tcW w:w="4980" w:type="dxa"/>
            <w:shd w:val="clear" w:color="auto" w:fill="auto"/>
            <w:tcMar>
              <w:left w:w="20" w:type="dxa"/>
            </w:tcMar>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rPr>
            </w:pPr>
          </w:p>
        </w:tc>
        <w:tc>
          <w:tcPr>
            <w:tcW w:w="4820" w:type="dxa"/>
            <w:tcBorders>
              <w:left w:val="nil"/>
            </w:tcBorders>
            <w:shd w:val="clear" w:color="auto" w:fill="auto"/>
            <w:vAlign w:val="bottom"/>
          </w:tcPr>
          <w:p w:rsidR="008F250F" w:rsidRDefault="00A12D28">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rPr>
            </w:pPr>
            <w:r w:rsidRPr="00A12D28">
              <w:rPr>
                <w:rFonts w:ascii="Segoe UI Symbol" w:eastAsia="Segoe UI Symbol" w:hAnsi="Segoe UI Symbol"/>
                <w:sz w:val="24"/>
              </w:rPr>
              <w:t>☐</w:t>
            </w:r>
            <w:r w:rsidR="007B2A48">
              <w:rPr>
                <w:rFonts w:ascii="Segoe UI Symbol" w:eastAsia="Segoe UI Symbol" w:hAnsi="Segoe UI Symbol"/>
                <w:sz w:val="24"/>
              </w:rPr>
              <w:t xml:space="preserve"> </w:t>
            </w:r>
            <w:r w:rsidR="007B2A48">
              <w:rPr>
                <w:rFonts w:ascii="Times New Roman" w:eastAsia="Times New Roman" w:hAnsi="Times New Roman"/>
                <w:sz w:val="24"/>
              </w:rPr>
              <w:t>Life Sciences (LIF)</w:t>
            </w:r>
          </w:p>
        </w:tc>
      </w:tr>
      <w:tr w:rsidR="008F250F" w:rsidTr="00402474">
        <w:trPr>
          <w:trHeight w:val="319"/>
        </w:trPr>
        <w:tc>
          <w:tcPr>
            <w:tcW w:w="4980" w:type="dxa"/>
            <w:shd w:val="clear" w:color="auto" w:fill="auto"/>
            <w:tcMar>
              <w:left w:w="20" w:type="dxa"/>
            </w:tcMar>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rPr>
            </w:pPr>
          </w:p>
        </w:tc>
        <w:tc>
          <w:tcPr>
            <w:tcW w:w="4820" w:type="dxa"/>
            <w:tcBorders>
              <w:left w:val="nil"/>
            </w:tcBorders>
            <w:shd w:val="clear" w:color="auto" w:fill="auto"/>
            <w:vAlign w:val="bottom"/>
          </w:tcPr>
          <w:p w:rsidR="008F250F" w:rsidRDefault="00190733">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rPr>
            </w:pPr>
            <w:r>
              <w:rPr>
                <w:rFonts w:ascii="Segoe UI Symbol" w:eastAsia="Segoe UI Symbol" w:hAnsi="Segoe UI Symbol"/>
                <w:sz w:val="24"/>
              </w:rPr>
              <w:sym w:font="Wingdings" w:char="F078"/>
            </w:r>
            <w:r w:rsidR="007B2A48">
              <w:rPr>
                <w:rFonts w:ascii="Segoe UI Symbol" w:eastAsia="Segoe UI Symbol" w:hAnsi="Segoe UI Symbol"/>
                <w:sz w:val="24"/>
              </w:rPr>
              <w:t xml:space="preserve"> </w:t>
            </w:r>
            <w:r w:rsidR="007B2A48">
              <w:rPr>
                <w:rFonts w:ascii="Times New Roman" w:eastAsia="Times New Roman" w:hAnsi="Times New Roman"/>
                <w:sz w:val="24"/>
              </w:rPr>
              <w:t>Mathematics (MAT)</w:t>
            </w:r>
          </w:p>
        </w:tc>
      </w:tr>
      <w:tr w:rsidR="008F250F" w:rsidTr="00402474">
        <w:trPr>
          <w:trHeight w:val="325"/>
        </w:trPr>
        <w:tc>
          <w:tcPr>
            <w:tcW w:w="4980" w:type="dxa"/>
            <w:tcBorders>
              <w:bottom w:val="single" w:sz="8" w:space="0" w:color="000000"/>
            </w:tcBorders>
            <w:shd w:val="clear" w:color="auto" w:fill="auto"/>
            <w:tcMar>
              <w:left w:w="20" w:type="dxa"/>
            </w:tcMar>
            <w:vAlign w:val="bottom"/>
          </w:tcPr>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rPr>
            </w:pPr>
          </w:p>
        </w:tc>
        <w:tc>
          <w:tcPr>
            <w:tcW w:w="4820" w:type="dxa"/>
            <w:tcBorders>
              <w:left w:val="nil"/>
              <w:bottom w:val="single" w:sz="8" w:space="0" w:color="000000"/>
            </w:tcBorders>
            <w:shd w:val="clear" w:color="auto" w:fill="auto"/>
            <w:vAlign w:val="bottom"/>
          </w:tcPr>
          <w:p w:rsidR="008F250F" w:rsidRDefault="00190733">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rPr>
            </w:pPr>
            <w:r>
              <w:rPr>
                <w:rFonts w:ascii="Segoe UI Symbol" w:eastAsia="Segoe UI Symbol" w:hAnsi="Segoe UI Symbol"/>
                <w:sz w:val="24"/>
              </w:rPr>
              <w:sym w:font="Wingdings" w:char="F078"/>
            </w:r>
            <w:r w:rsidR="007B2A48">
              <w:rPr>
                <w:rFonts w:ascii="Segoe UI Symbol" w:eastAsia="Segoe UI Symbol" w:hAnsi="Segoe UI Symbol"/>
                <w:sz w:val="24"/>
              </w:rPr>
              <w:t xml:space="preserve"> </w:t>
            </w:r>
            <w:r w:rsidR="007B2A48">
              <w:rPr>
                <w:rFonts w:ascii="Times New Roman" w:eastAsia="Times New Roman" w:hAnsi="Times New Roman"/>
                <w:sz w:val="24"/>
              </w:rPr>
              <w:t>Physics (PHY)</w:t>
            </w:r>
          </w:p>
        </w:tc>
      </w:tr>
      <w:tr w:rsidR="008F250F" w:rsidRPr="00090B15" w:rsidTr="00402474">
        <w:trPr>
          <w:trHeight w:val="272"/>
        </w:trPr>
        <w:tc>
          <w:tcPr>
            <w:tcW w:w="4980" w:type="dxa"/>
            <w:tcBorders>
              <w:bottom w:val="single" w:sz="8" w:space="0" w:color="000000"/>
            </w:tcBorders>
            <w:shd w:val="clear" w:color="auto" w:fill="auto"/>
            <w:tcMar>
              <w:left w:w="20" w:type="dxa"/>
            </w:tcMar>
            <w:vAlign w:val="bottom"/>
          </w:tcPr>
          <w:p w:rsidR="008F250F" w:rsidRDefault="007B2A48">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exact"/>
              <w:ind w:left="120"/>
              <w:rPr>
                <w:rFonts w:ascii="Times New Roman" w:eastAsia="Times New Roman" w:hAnsi="Times New Roman"/>
                <w:b/>
                <w:sz w:val="24"/>
              </w:rPr>
            </w:pPr>
            <w:r>
              <w:rPr>
                <w:rFonts w:ascii="Times New Roman" w:eastAsia="Times New Roman" w:hAnsi="Times New Roman"/>
                <w:b/>
                <w:sz w:val="24"/>
              </w:rPr>
              <w:t>Sub-Fields/ Keywords</w:t>
            </w:r>
          </w:p>
        </w:tc>
        <w:tc>
          <w:tcPr>
            <w:tcW w:w="4820" w:type="dxa"/>
            <w:tcBorders>
              <w:left w:val="nil"/>
              <w:bottom w:val="single" w:sz="8" w:space="0" w:color="000000"/>
            </w:tcBorders>
            <w:shd w:val="clear" w:color="auto" w:fill="auto"/>
            <w:vAlign w:val="bottom"/>
          </w:tcPr>
          <w:p w:rsidR="008F250F" w:rsidRPr="005F2EDE" w:rsidRDefault="00317C52">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ind w:left="100"/>
              <w:rPr>
                <w:rFonts w:ascii="Times New Roman" w:eastAsia="Times New Roman" w:hAnsi="Times New Roman"/>
                <w:sz w:val="24"/>
                <w:lang w:val="en-US"/>
              </w:rPr>
            </w:pPr>
            <w:r>
              <w:rPr>
                <w:rFonts w:ascii="Times New Roman" w:eastAsia="Times New Roman" w:hAnsi="Times New Roman"/>
                <w:sz w:val="24"/>
                <w:lang w:val="en-US"/>
              </w:rPr>
              <w:t>Cosmology, Astrophysics, Gravity, Dark Energy, Gravitational Waves</w:t>
            </w:r>
          </w:p>
        </w:tc>
      </w:tr>
      <w:tr w:rsidR="008F250F" w:rsidRPr="00090B15" w:rsidTr="00402474">
        <w:trPr>
          <w:trHeight w:val="268"/>
        </w:trPr>
        <w:tc>
          <w:tcPr>
            <w:tcW w:w="4980" w:type="dxa"/>
            <w:shd w:val="clear" w:color="auto" w:fill="auto"/>
            <w:tcMar>
              <w:left w:w="20" w:type="dxa"/>
            </w:tcMar>
            <w:vAlign w:val="bottom"/>
          </w:tcPr>
          <w:p w:rsidR="008F250F" w:rsidRPr="00187CC0" w:rsidRDefault="007B2A48">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7" w:lineRule="exact"/>
              <w:ind w:left="120"/>
              <w:rPr>
                <w:rFonts w:ascii="Times New Roman" w:eastAsia="Times New Roman" w:hAnsi="Times New Roman"/>
                <w:b/>
                <w:sz w:val="24"/>
                <w:lang w:val="en-US"/>
              </w:rPr>
            </w:pPr>
            <w:r w:rsidRPr="004635B4">
              <w:rPr>
                <w:rFonts w:ascii="Times New Roman" w:eastAsia="Times New Roman" w:hAnsi="Times New Roman"/>
                <w:b/>
                <w:sz w:val="24"/>
                <w:lang w:val="en-US"/>
              </w:rPr>
              <w:t>Short Description of the Organization/</w:t>
            </w:r>
            <w:r w:rsidR="00187CC0" w:rsidRPr="00187CC0">
              <w:rPr>
                <w:rFonts w:ascii="Times New Roman" w:eastAsia="Times New Roman" w:hAnsi="Times New Roman"/>
                <w:b/>
                <w:sz w:val="24"/>
                <w:lang w:val="en-US"/>
              </w:rPr>
              <w:t xml:space="preserve"> Department</w:t>
            </w:r>
          </w:p>
        </w:tc>
        <w:tc>
          <w:tcPr>
            <w:tcW w:w="4820" w:type="dxa"/>
            <w:tcBorders>
              <w:left w:val="nil"/>
            </w:tcBorders>
            <w:shd w:val="clear" w:color="auto" w:fill="auto"/>
            <w:vAlign w:val="bottom"/>
          </w:tcPr>
          <w:p w:rsidR="00187CC0" w:rsidRDefault="00317C52" w:rsidP="00187CC0">
            <w:pPr>
              <w:jc w:val="both"/>
              <w:rPr>
                <w:lang w:val="en-US"/>
              </w:rPr>
            </w:pPr>
            <w:r>
              <w:rPr>
                <w:lang w:val="en-US"/>
              </w:rPr>
              <w:t>ISSA is a multidisciplinary institute with links to several international groups and collaborations. Our research spans a large breath of space science and astronomy. This involves work on the design and implementation of the Square Kilometer Array project (and other astronomy systems) to fundamental developments in new and emerging theories of gravity which resolve some of the mysteries related to dark matter and dark energy.</w:t>
            </w:r>
          </w:p>
          <w:p w:rsidR="008F250F" w:rsidRPr="004635B4" w:rsidRDefault="008F250F">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ind w:left="100"/>
              <w:rPr>
                <w:rFonts w:ascii="Times New Roman" w:eastAsia="Times New Roman" w:hAnsi="Times New Roman"/>
                <w:sz w:val="24"/>
                <w:lang w:val="en-US"/>
              </w:rPr>
            </w:pPr>
          </w:p>
        </w:tc>
      </w:tr>
      <w:tr w:rsidR="008F250F" w:rsidRPr="00090B15" w:rsidTr="00402474">
        <w:trPr>
          <w:trHeight w:val="276"/>
        </w:trPr>
        <w:tc>
          <w:tcPr>
            <w:tcW w:w="4980" w:type="dxa"/>
            <w:shd w:val="clear" w:color="auto" w:fill="auto"/>
            <w:tcMar>
              <w:left w:w="20" w:type="dxa"/>
            </w:tcMar>
            <w:vAlign w:val="bottom"/>
          </w:tcPr>
          <w:p w:rsidR="008F250F" w:rsidRPr="00402474" w:rsidRDefault="008F250F">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Times New Roman" w:hAnsi="Times New Roman"/>
                <w:b/>
                <w:sz w:val="24"/>
                <w:lang w:val="en-US"/>
              </w:rPr>
            </w:pPr>
          </w:p>
        </w:tc>
        <w:tc>
          <w:tcPr>
            <w:tcW w:w="4820" w:type="dxa"/>
            <w:tcBorders>
              <w:left w:val="nil"/>
            </w:tcBorders>
            <w:shd w:val="clear" w:color="auto" w:fill="auto"/>
            <w:vAlign w:val="bottom"/>
          </w:tcPr>
          <w:p w:rsidR="008F250F" w:rsidRPr="00402474" w:rsidRDefault="008F250F">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1" w:lineRule="exact"/>
              <w:ind w:left="100"/>
              <w:rPr>
                <w:rFonts w:ascii="Times New Roman" w:eastAsia="Times New Roman" w:hAnsi="Times New Roman"/>
                <w:sz w:val="24"/>
                <w:lang w:val="en-US"/>
              </w:rPr>
            </w:pPr>
          </w:p>
        </w:tc>
      </w:tr>
      <w:tr w:rsidR="008F250F" w:rsidRPr="00090B15" w:rsidTr="00402474">
        <w:trPr>
          <w:trHeight w:val="271"/>
        </w:trPr>
        <w:tc>
          <w:tcPr>
            <w:tcW w:w="4980" w:type="dxa"/>
            <w:shd w:val="clear" w:color="auto" w:fill="auto"/>
            <w:tcMar>
              <w:left w:w="20" w:type="dxa"/>
            </w:tcMar>
            <w:vAlign w:val="bottom"/>
          </w:tcPr>
          <w:p w:rsidR="008F250F" w:rsidRPr="00402474"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3"/>
                <w:lang w:val="en-US"/>
              </w:rPr>
            </w:pPr>
          </w:p>
        </w:tc>
        <w:tc>
          <w:tcPr>
            <w:tcW w:w="4820" w:type="dxa"/>
            <w:tcBorders>
              <w:left w:val="nil"/>
            </w:tcBorders>
            <w:shd w:val="clear" w:color="auto" w:fill="auto"/>
            <w:vAlign w:val="bottom"/>
          </w:tcPr>
          <w:p w:rsidR="008F250F" w:rsidRPr="00402474" w:rsidRDefault="008F250F">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1" w:lineRule="exact"/>
              <w:ind w:left="100"/>
              <w:rPr>
                <w:rFonts w:ascii="Times New Roman" w:eastAsia="Times New Roman" w:hAnsi="Times New Roman"/>
                <w:sz w:val="24"/>
                <w:lang w:val="en-US"/>
              </w:rPr>
            </w:pPr>
          </w:p>
        </w:tc>
      </w:tr>
      <w:tr w:rsidR="008F250F" w:rsidRPr="00090B15" w:rsidTr="00402474">
        <w:trPr>
          <w:trHeight w:val="276"/>
        </w:trPr>
        <w:tc>
          <w:tcPr>
            <w:tcW w:w="4980" w:type="dxa"/>
            <w:shd w:val="clear" w:color="auto" w:fill="auto"/>
            <w:tcMar>
              <w:left w:w="20" w:type="dxa"/>
            </w:tcMar>
            <w:vAlign w:val="bottom"/>
          </w:tcPr>
          <w:p w:rsidR="006801E1" w:rsidRPr="00C3194C" w:rsidRDefault="006801E1" w:rsidP="0068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b/>
                <w:sz w:val="24"/>
                <w:lang w:val="en-US"/>
              </w:rPr>
            </w:pPr>
            <w:r w:rsidRPr="00C3194C">
              <w:rPr>
                <w:rFonts w:ascii="Times New Roman" w:eastAsia="Times New Roman" w:hAnsi="Times New Roman"/>
                <w:b/>
                <w:sz w:val="24"/>
                <w:lang w:val="en-US"/>
              </w:rPr>
              <w:lastRenderedPageBreak/>
              <w:t xml:space="preserve">Short Description of the Project idea </w:t>
            </w:r>
          </w:p>
          <w:p w:rsidR="008F250F" w:rsidRPr="00402474" w:rsidRDefault="006801E1" w:rsidP="0068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lang w:val="en-US"/>
              </w:rPr>
            </w:pPr>
            <w:r w:rsidRPr="00C3194C">
              <w:rPr>
                <w:rFonts w:ascii="Times New Roman" w:eastAsia="Times New Roman" w:hAnsi="Times New Roman"/>
                <w:b/>
                <w:sz w:val="24"/>
                <w:lang w:val="en-US"/>
              </w:rPr>
              <w:t>(if foreseeable)</w:t>
            </w:r>
          </w:p>
        </w:tc>
        <w:tc>
          <w:tcPr>
            <w:tcW w:w="4820" w:type="dxa"/>
            <w:tcBorders>
              <w:left w:val="nil"/>
            </w:tcBorders>
            <w:shd w:val="clear" w:color="auto" w:fill="auto"/>
            <w:vAlign w:val="bottom"/>
          </w:tcPr>
          <w:p w:rsidR="008F250F" w:rsidRPr="00402474" w:rsidRDefault="00317C52">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lang w:val="en-US"/>
              </w:rPr>
            </w:pPr>
            <w:r>
              <w:rPr>
                <w:rFonts w:ascii="Times New Roman" w:eastAsia="Times New Roman" w:hAnsi="Times New Roman"/>
                <w:sz w:val="24"/>
                <w:lang w:val="en-US"/>
              </w:rPr>
              <w:t xml:space="preserve">The recent observation of gravitational waves has opened a new window on the Universe. Despite being short period observations, there are a host of new systems being proposed that will probe deeper and longer into this new kind of astronomy. This will put further constraints on the nature of modified and alternative theories of gravity. To achieve this </w:t>
            </w:r>
            <w:r w:rsidR="006801E1">
              <w:rPr>
                <w:rFonts w:ascii="Times New Roman" w:eastAsia="Times New Roman" w:hAnsi="Times New Roman"/>
                <w:sz w:val="24"/>
                <w:lang w:val="en-US"/>
              </w:rPr>
              <w:t>goal, more work needs to be done in both theoretical and numerical aspects of gravitational wave simulations. Our group has been heavily involved in the development of the so-called teleparallel theories of gravity. The project would involve further developments to the broader class of teleparallel and symmetric theories of gravity. This would then be amenable to simulations using the Einstein Toolkit. We invite any interested individuals to work with us on this proposal.</w:t>
            </w:r>
          </w:p>
        </w:tc>
      </w:tr>
      <w:tr w:rsidR="00C3194C" w:rsidRPr="00090B15" w:rsidTr="00402474">
        <w:trPr>
          <w:trHeight w:val="276"/>
        </w:trPr>
        <w:tc>
          <w:tcPr>
            <w:tcW w:w="4980" w:type="dxa"/>
            <w:shd w:val="clear" w:color="auto" w:fill="auto"/>
            <w:tcMar>
              <w:left w:w="20" w:type="dxa"/>
            </w:tcMar>
            <w:vAlign w:val="bottom"/>
          </w:tcPr>
          <w:p w:rsidR="00C3194C" w:rsidRPr="00C3194C" w:rsidRDefault="00C3194C" w:rsidP="00C3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b/>
                <w:sz w:val="24"/>
                <w:lang w:val="en-US"/>
              </w:rPr>
            </w:pPr>
          </w:p>
        </w:tc>
        <w:tc>
          <w:tcPr>
            <w:tcW w:w="4820" w:type="dxa"/>
            <w:tcBorders>
              <w:left w:val="nil"/>
            </w:tcBorders>
            <w:shd w:val="clear" w:color="auto" w:fill="auto"/>
            <w:vAlign w:val="bottom"/>
          </w:tcPr>
          <w:p w:rsidR="00C3194C" w:rsidRPr="00402474" w:rsidRDefault="00C3194C">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lang w:val="en-US"/>
              </w:rPr>
            </w:pPr>
          </w:p>
        </w:tc>
      </w:tr>
      <w:tr w:rsidR="00402474" w:rsidRPr="00402474" w:rsidTr="00E1137D">
        <w:trPr>
          <w:trHeight w:val="276"/>
        </w:trPr>
        <w:tc>
          <w:tcPr>
            <w:tcW w:w="4980" w:type="dxa"/>
            <w:tcBorders>
              <w:top w:val="single" w:sz="4" w:space="0" w:color="000000"/>
              <w:bottom w:val="single" w:sz="8" w:space="0" w:color="000000"/>
            </w:tcBorders>
            <w:shd w:val="clear" w:color="auto" w:fill="auto"/>
            <w:tcMar>
              <w:left w:w="20" w:type="dxa"/>
            </w:tcMar>
            <w:vAlign w:val="bottom"/>
          </w:tcPr>
          <w:p w:rsidR="00402474" w:rsidRPr="00402474" w:rsidRDefault="00C3194C" w:rsidP="00C3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lang w:val="en-US"/>
              </w:rPr>
            </w:pPr>
            <w:r w:rsidRPr="00C3194C">
              <w:rPr>
                <w:rFonts w:ascii="Times New Roman" w:eastAsia="Times New Roman" w:hAnsi="Times New Roman"/>
                <w:b/>
                <w:sz w:val="24"/>
                <w:lang w:val="en-US"/>
              </w:rPr>
              <w:t>Related Call</w:t>
            </w:r>
          </w:p>
        </w:tc>
        <w:tc>
          <w:tcPr>
            <w:tcW w:w="4820" w:type="dxa"/>
            <w:tcBorders>
              <w:top w:val="single" w:sz="4" w:space="0" w:color="000000"/>
              <w:left w:val="nil"/>
              <w:bottom w:val="single" w:sz="8" w:space="0" w:color="000000"/>
            </w:tcBorders>
            <w:shd w:val="clear" w:color="auto" w:fill="auto"/>
            <w:vAlign w:val="bottom"/>
          </w:tcPr>
          <w:p w:rsidR="00402474" w:rsidRPr="00402474" w:rsidRDefault="00631877">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lang w:val="en-US"/>
              </w:rPr>
            </w:pPr>
            <w:r>
              <w:rPr>
                <w:rFonts w:ascii="Times New Roman" w:eastAsia="Times New Roman" w:hAnsi="Times New Roman"/>
                <w:sz w:val="24"/>
                <w:lang w:val="en-US"/>
              </w:rPr>
              <w:t>MSCA-IF-2018</w:t>
            </w:r>
          </w:p>
        </w:tc>
      </w:tr>
      <w:tr w:rsidR="00C3194C" w:rsidRPr="00402474" w:rsidTr="00E1137D">
        <w:trPr>
          <w:trHeight w:val="276"/>
        </w:trPr>
        <w:tc>
          <w:tcPr>
            <w:tcW w:w="4980" w:type="dxa"/>
            <w:tcBorders>
              <w:top w:val="single" w:sz="4" w:space="0" w:color="000000"/>
              <w:bottom w:val="single" w:sz="8" w:space="0" w:color="000000"/>
            </w:tcBorders>
            <w:shd w:val="clear" w:color="auto" w:fill="auto"/>
            <w:tcMar>
              <w:left w:w="20" w:type="dxa"/>
            </w:tcMar>
            <w:vAlign w:val="bottom"/>
          </w:tcPr>
          <w:p w:rsidR="00C3194C" w:rsidRPr="004635B4" w:rsidRDefault="00C3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b/>
                <w:sz w:val="24"/>
                <w:lang w:val="en-US"/>
              </w:rPr>
            </w:pPr>
            <w:r>
              <w:rPr>
                <w:rFonts w:ascii="Times New Roman" w:eastAsia="Times New Roman" w:hAnsi="Times New Roman"/>
                <w:b/>
                <w:sz w:val="24"/>
                <w:lang w:val="en-US"/>
              </w:rPr>
              <w:t xml:space="preserve">Contact </w:t>
            </w:r>
            <w:r w:rsidRPr="00C3194C">
              <w:rPr>
                <w:rFonts w:ascii="Times New Roman" w:eastAsia="Times New Roman" w:hAnsi="Times New Roman"/>
                <w:b/>
                <w:sz w:val="24"/>
                <w:lang w:val="en-US"/>
              </w:rPr>
              <w:t>Person/ Position in the Organization</w:t>
            </w:r>
          </w:p>
        </w:tc>
        <w:tc>
          <w:tcPr>
            <w:tcW w:w="4820" w:type="dxa"/>
            <w:tcBorders>
              <w:top w:val="single" w:sz="4" w:space="0" w:color="000000"/>
              <w:left w:val="nil"/>
              <w:bottom w:val="single" w:sz="8" w:space="0" w:color="000000"/>
            </w:tcBorders>
            <w:shd w:val="clear" w:color="auto" w:fill="auto"/>
            <w:vAlign w:val="bottom"/>
          </w:tcPr>
          <w:p w:rsidR="00C3194C" w:rsidRPr="00402474" w:rsidRDefault="006801E1">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lang w:val="en-US"/>
              </w:rPr>
            </w:pPr>
            <w:r>
              <w:rPr>
                <w:rFonts w:ascii="Times New Roman" w:eastAsia="Times New Roman" w:hAnsi="Times New Roman"/>
                <w:sz w:val="24"/>
                <w:lang w:val="en-US"/>
              </w:rPr>
              <w:t>Dr Jackson Levi Said</w:t>
            </w:r>
          </w:p>
        </w:tc>
      </w:tr>
      <w:tr w:rsidR="00402474" w:rsidRPr="00402474" w:rsidTr="00E1137D">
        <w:trPr>
          <w:trHeight w:val="276"/>
        </w:trPr>
        <w:tc>
          <w:tcPr>
            <w:tcW w:w="4980" w:type="dxa"/>
            <w:tcBorders>
              <w:bottom w:val="single" w:sz="8" w:space="0" w:color="000000"/>
            </w:tcBorders>
            <w:shd w:val="clear" w:color="auto" w:fill="auto"/>
            <w:tcMar>
              <w:left w:w="20" w:type="dxa"/>
            </w:tcMar>
            <w:vAlign w:val="bottom"/>
          </w:tcPr>
          <w:p w:rsidR="00402474" w:rsidRPr="00402474" w:rsidRDefault="00402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lang w:val="en-US"/>
              </w:rPr>
            </w:pPr>
            <w:r>
              <w:rPr>
                <w:rFonts w:ascii="Times New Roman" w:eastAsia="Times New Roman" w:hAnsi="Times New Roman"/>
                <w:b/>
                <w:sz w:val="24"/>
              </w:rPr>
              <w:t>Phone</w:t>
            </w:r>
          </w:p>
        </w:tc>
        <w:tc>
          <w:tcPr>
            <w:tcW w:w="4820" w:type="dxa"/>
            <w:tcBorders>
              <w:left w:val="nil"/>
              <w:bottom w:val="single" w:sz="8" w:space="0" w:color="000000"/>
            </w:tcBorders>
            <w:shd w:val="clear" w:color="auto" w:fill="auto"/>
            <w:vAlign w:val="bottom"/>
          </w:tcPr>
          <w:p w:rsidR="00402474" w:rsidRPr="00402474" w:rsidRDefault="006801E1">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lang w:val="en-US"/>
              </w:rPr>
            </w:pPr>
            <w:r>
              <w:rPr>
                <w:rFonts w:ascii="Times New Roman" w:eastAsia="Times New Roman" w:hAnsi="Times New Roman"/>
                <w:sz w:val="24"/>
                <w:lang w:val="en-US"/>
              </w:rPr>
              <w:t>+356 23403035</w:t>
            </w:r>
          </w:p>
        </w:tc>
      </w:tr>
      <w:tr w:rsidR="00402474" w:rsidRPr="00402474" w:rsidTr="00402474">
        <w:trPr>
          <w:trHeight w:val="276"/>
        </w:trPr>
        <w:tc>
          <w:tcPr>
            <w:tcW w:w="4980" w:type="dxa"/>
            <w:shd w:val="clear" w:color="auto" w:fill="auto"/>
            <w:tcMar>
              <w:left w:w="20" w:type="dxa"/>
            </w:tcMar>
            <w:vAlign w:val="bottom"/>
          </w:tcPr>
          <w:p w:rsidR="00402474" w:rsidRPr="00402474" w:rsidRDefault="00402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4"/>
                <w:lang w:val="en-US"/>
              </w:rPr>
            </w:pPr>
            <w:r>
              <w:rPr>
                <w:rFonts w:ascii="Times New Roman" w:eastAsia="Times New Roman" w:hAnsi="Times New Roman"/>
                <w:b/>
                <w:sz w:val="24"/>
              </w:rPr>
              <w:t>E-mail</w:t>
            </w:r>
          </w:p>
        </w:tc>
        <w:tc>
          <w:tcPr>
            <w:tcW w:w="4820" w:type="dxa"/>
            <w:tcBorders>
              <w:left w:val="nil"/>
            </w:tcBorders>
            <w:shd w:val="clear" w:color="auto" w:fill="auto"/>
            <w:vAlign w:val="bottom"/>
          </w:tcPr>
          <w:p w:rsidR="00402474" w:rsidRPr="00402474" w:rsidRDefault="006801E1">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Pr>
                <w:rFonts w:ascii="Times New Roman" w:eastAsia="Times New Roman" w:hAnsi="Times New Roman"/>
                <w:sz w:val="24"/>
                <w:lang w:val="en-US"/>
              </w:rPr>
            </w:pPr>
            <w:r>
              <w:rPr>
                <w:rFonts w:ascii="Times New Roman" w:eastAsia="Times New Roman" w:hAnsi="Times New Roman"/>
                <w:sz w:val="24"/>
                <w:lang w:val="en-US"/>
              </w:rPr>
              <w:t>jackson.said@um.edu.mt</w:t>
            </w:r>
            <w:bookmarkStart w:id="1" w:name="_GoBack"/>
            <w:bookmarkEnd w:id="1"/>
          </w:p>
        </w:tc>
      </w:tr>
    </w:tbl>
    <w:p w:rsidR="008F250F"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 w:lineRule="exact"/>
        <w:rPr>
          <w:rFonts w:ascii="Times New Roman" w:eastAsia="Times New Roman" w:hAnsi="Times New Roman"/>
        </w:rPr>
      </w:pPr>
      <w:bookmarkStart w:id="2" w:name="page3"/>
      <w:bookmarkEnd w:id="2"/>
    </w:p>
    <w:sectPr w:rsidR="008F250F">
      <w:headerReference w:type="default" r:id="rId8"/>
      <w:pgSz w:w="11900" w:h="16838"/>
      <w:pgMar w:top="1395" w:right="1126" w:bottom="144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2C7" w:rsidRDefault="005E52C7">
      <w:r>
        <w:separator/>
      </w:r>
    </w:p>
  </w:endnote>
  <w:endnote w:type="continuationSeparator" w:id="0">
    <w:p w:rsidR="005E52C7" w:rsidRDefault="005E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2C7" w:rsidRDefault="005E52C7">
      <w:r>
        <w:separator/>
      </w:r>
    </w:p>
  </w:footnote>
  <w:footnote w:type="continuationSeparator" w:id="0">
    <w:p w:rsidR="005E52C7" w:rsidRDefault="005E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0F" w:rsidRDefault="008F250F">
    <w:pPr>
      <w:pStyle w:val="Head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0F"/>
    <w:rsid w:val="00090B15"/>
    <w:rsid w:val="00145345"/>
    <w:rsid w:val="00187CC0"/>
    <w:rsid w:val="00190733"/>
    <w:rsid w:val="001C68D2"/>
    <w:rsid w:val="00264B3C"/>
    <w:rsid w:val="002E486A"/>
    <w:rsid w:val="00317C52"/>
    <w:rsid w:val="00402474"/>
    <w:rsid w:val="004257DC"/>
    <w:rsid w:val="004635B4"/>
    <w:rsid w:val="005C3CFB"/>
    <w:rsid w:val="005E52C7"/>
    <w:rsid w:val="005F2EDE"/>
    <w:rsid w:val="006212A7"/>
    <w:rsid w:val="00631877"/>
    <w:rsid w:val="006801E1"/>
    <w:rsid w:val="007B2A48"/>
    <w:rsid w:val="008F250F"/>
    <w:rsid w:val="009B11F2"/>
    <w:rsid w:val="00A12D28"/>
    <w:rsid w:val="00C3194C"/>
    <w:rsid w:val="00C630F2"/>
    <w:rsid w:val="00FB70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8097C"/>
  <w15:docId w15:val="{ECD34626-18CD-4494-9B60-64B21CD5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Header">
    <w:name w:val="header"/>
    <w:basedOn w:val="Normal"/>
    <w:qFormat/>
    <w:pPr>
      <w:tabs>
        <w:tab w:val="center" w:pos="4680"/>
        <w:tab w:val="right" w:pos="9360"/>
      </w:tabs>
    </w:pPr>
  </w:style>
  <w:style w:type="character" w:customStyle="1" w:styleId="HeaderChar">
    <w:name w:val="Header Char"/>
    <w:qFormat/>
  </w:style>
  <w:style w:type="paragraph" w:styleId="Footer">
    <w:name w:val="footer"/>
    <w:basedOn w:val="Normal"/>
    <w:qFormat/>
    <w:pPr>
      <w:tabs>
        <w:tab w:val="center" w:pos="4680"/>
        <w:tab w:val="right" w:pos="9360"/>
      </w:tabs>
    </w:pPr>
  </w:style>
  <w:style w:type="character" w:customStyle="1" w:styleId="FooterChar">
    <w:name w:val="Footer Char"/>
    <w:qFormat/>
  </w:style>
  <w:style w:type="character" w:styleId="Hyperlink">
    <w:name w:val="Hyperlink"/>
    <w:basedOn w:val="DefaultParagraphFont"/>
    <w:uiPriority w:val="99"/>
    <w:unhideWhenUsed/>
    <w:rsid w:val="00187CC0"/>
    <w:rPr>
      <w:color w:val="0563C1" w:themeColor="hyperlink"/>
      <w:u w:val="single"/>
    </w:rPr>
  </w:style>
  <w:style w:type="paragraph" w:styleId="BalloonText">
    <w:name w:val="Balloon Text"/>
    <w:basedOn w:val="Normal"/>
    <w:link w:val="BalloonTextChar"/>
    <w:rsid w:val="00FB7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70A8"/>
    <w:rPr>
      <w:rFonts w:ascii="Tahoma" w:eastAsia="Calibri" w:hAnsi="Tahoma" w:cs="Tahoma"/>
      <w:sz w:val="16"/>
      <w:szCs w:val="16"/>
    </w:rPr>
  </w:style>
  <w:style w:type="character" w:styleId="UnresolvedMention">
    <w:name w:val="Unresolved Mention"/>
    <w:basedOn w:val="DefaultParagraphFont"/>
    <w:uiPriority w:val="99"/>
    <w:semiHidden/>
    <w:unhideWhenUsed/>
    <w:rsid w:val="00190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edu.mt/iss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ADDA-DC17-48E5-B97D-427AFA99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323</Words>
  <Characters>1842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Mahmoud Gargouri</dc:creator>
  <cp:lastModifiedBy>Jackson Said</cp:lastModifiedBy>
  <cp:revision>10</cp:revision>
  <dcterms:created xsi:type="dcterms:W3CDTF">2017-12-13T14:57:00Z</dcterms:created>
  <dcterms:modified xsi:type="dcterms:W3CDTF">2018-06-25T07:58:00Z</dcterms:modified>
</cp:coreProperties>
</file>