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78" w:rsidRDefault="00A34378" w:rsidP="00A34378">
      <w:pPr>
        <w:ind w:right="-676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¿Qué edad tiene el Láser?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Cuando Albert Einstein en 1916, incorpora a la Física los conceptos de Probabilidad de Transición y de Emisión Estimulada de Radiación, comienza a desarrollarse la historia  del Láser.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</w:rPr>
        <w:t xml:space="preserve">Aunque los conocimientos que hoy hemos adquirido,  muestran que en 1916 ya existía  en potencia la sigla LASER,  muchos años y hechos debieron transcurrir hasta que </w:t>
      </w:r>
      <w:proofErr w:type="spellStart"/>
      <w:r>
        <w:rPr>
          <w:sz w:val="28"/>
          <w:szCs w:val="28"/>
        </w:rPr>
        <w:t>Thedore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Maiman</w:t>
      </w:r>
      <w:proofErr w:type="spellEnd"/>
      <w:r>
        <w:rPr>
          <w:sz w:val="28"/>
          <w:szCs w:val="28"/>
        </w:rPr>
        <w:t>, en 1960, inventara  el Láser</w:t>
      </w:r>
      <w:r>
        <w:rPr>
          <w:sz w:val="28"/>
          <w:szCs w:val="28"/>
          <w:lang w:val="es-AR"/>
        </w:rPr>
        <w:t xml:space="preserve"> de color  rojo, un dispositivo compuesto por una pequeña barra  de Rubí excitada por una descarga luminosa tipo flash</w:t>
      </w:r>
    </w:p>
    <w:p w:rsidR="00A34378" w:rsidRDefault="00A34378" w:rsidP="00A34378">
      <w:pPr>
        <w:ind w:right="-676"/>
        <w:rPr>
          <w:sz w:val="28"/>
          <w:szCs w:val="28"/>
        </w:rPr>
      </w:pPr>
    </w:p>
    <w:p w:rsidR="00A34378" w:rsidRDefault="00A34378" w:rsidP="00A34378">
      <w:pPr>
        <w:ind w:right="-676"/>
        <w:rPr>
          <w:sz w:val="28"/>
          <w:szCs w:val="28"/>
        </w:rPr>
      </w:pPr>
      <w:r>
        <w:rPr>
          <w:sz w:val="28"/>
          <w:szCs w:val="28"/>
        </w:rPr>
        <w:t>Intereses económicos y conflictos propios de los seres humanos, generaron en tiempos anteriores y posteriores al hecho en sí, un relato de interés, sobre los acontecimientos que envolvieron a la aparición del  famoso emisor de  luz Láser.</w:t>
      </w:r>
    </w:p>
    <w:p w:rsidR="00A34378" w:rsidRDefault="00A34378" w:rsidP="00A34378">
      <w:pPr>
        <w:ind w:right="-676"/>
        <w:rPr>
          <w:sz w:val="28"/>
          <w:szCs w:val="28"/>
        </w:rPr>
      </w:pPr>
      <w:r>
        <w:rPr>
          <w:sz w:val="28"/>
          <w:szCs w:val="28"/>
        </w:rPr>
        <w:t xml:space="preserve">Finalmente en 1970, observando la  Constelación </w:t>
      </w:r>
      <w:proofErr w:type="spellStart"/>
      <w:r>
        <w:rPr>
          <w:sz w:val="28"/>
          <w:szCs w:val="28"/>
        </w:rPr>
        <w:t>Cygnus</w:t>
      </w:r>
      <w:proofErr w:type="spellEnd"/>
      <w:r>
        <w:rPr>
          <w:sz w:val="28"/>
          <w:szCs w:val="28"/>
        </w:rPr>
        <w:t>, la NASA detectó emisión Láser en la Estrella  MWC 349 y la historia adquiere otra dimensión ya que debe ser ahora desarrollada involucrando a todo el Universo.</w:t>
      </w:r>
    </w:p>
    <w:p w:rsidR="00A34378" w:rsidRDefault="00A34378" w:rsidP="00A34378">
      <w:pPr>
        <w:ind w:right="-676"/>
        <w:rPr>
          <w:sz w:val="28"/>
          <w:szCs w:val="28"/>
        </w:rPr>
      </w:pPr>
    </w:p>
    <w:p w:rsidR="00A34378" w:rsidRDefault="00A34378" w:rsidP="00A34378">
      <w:pPr>
        <w:ind w:right="-676"/>
        <w:rPr>
          <w:sz w:val="28"/>
          <w:szCs w:val="28"/>
        </w:rPr>
      </w:pPr>
      <w:r>
        <w:rPr>
          <w:sz w:val="28"/>
          <w:szCs w:val="28"/>
        </w:rPr>
        <w:t>El Universo…</w:t>
      </w:r>
    </w:p>
    <w:p w:rsidR="00A34378" w:rsidRDefault="00A34378" w:rsidP="00A34378">
      <w:pPr>
        <w:ind w:right="-676"/>
        <w:rPr>
          <w:sz w:val="28"/>
          <w:szCs w:val="28"/>
        </w:rPr>
      </w:pP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Desde el inicio de los tiempos, el hombre siempre ha observado el cielo y tal inalcanzable espectáculo fue motivo de interés desde todo punto de vista.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momento de la creación del Universo,  su evolución, las estrellas, los planetas, fueron temas que se trataron y tratan de explicarse fundamentalmente a partir de la observación de las “luces” que provienen del Mundo Exterior.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Primero, las  luces observables a simple vista, luego,  por medio de instrumentos elementales y finalmente, en nuestros días, por máquinas altamente sofisticadas que permiten mirar más allá de lo imaginable.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Dentro de este inmenso caudal de emisiones luminosas, aparecen algunas que se destacan `por su intensidad y pureza de color, provenientes  de los llamados Láseres Interestelares  que se generan en  diferentes puntos del Universo y que han tardado  hasta miles de años en arribar a nuestro Planeta.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Cabe entonces preguntarse ¿Qué edad tiene el Láser? ¿Cuál fue su origen?</w:t>
      </w: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</w:p>
    <w:p w:rsidR="00A34378" w:rsidRDefault="00A34378" w:rsidP="00A34378">
      <w:pPr>
        <w:ind w:right="-676"/>
        <w:rPr>
          <w:sz w:val="28"/>
          <w:szCs w:val="28"/>
          <w:lang w:val="es-AR"/>
        </w:rPr>
      </w:pPr>
    </w:p>
    <w:p w:rsidR="00A34378" w:rsidRDefault="00A34378" w:rsidP="00A34378">
      <w:pPr>
        <w:ind w:right="-676"/>
        <w:jc w:val="righ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Mario Gallardo, 2015</w:t>
      </w:r>
    </w:p>
    <w:p w:rsidR="00A34378" w:rsidRDefault="00A34378" w:rsidP="00A34378">
      <w:pPr>
        <w:jc w:val="right"/>
        <w:rPr>
          <w:lang w:val="es-AR"/>
        </w:rPr>
      </w:pPr>
    </w:p>
    <w:p w:rsidR="002A3B89" w:rsidRPr="00A34378" w:rsidRDefault="00A34378">
      <w:pPr>
        <w:rPr>
          <w:lang w:val="es-AR"/>
        </w:rPr>
      </w:pPr>
    </w:p>
    <w:sectPr w:rsidR="002A3B89" w:rsidRPr="00A34378" w:rsidSect="00564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4378"/>
    <w:rsid w:val="00190B3F"/>
    <w:rsid w:val="00564E6C"/>
    <w:rsid w:val="00A34378"/>
    <w:rsid w:val="00C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2015-06-10T17:35:00Z</dcterms:created>
  <dcterms:modified xsi:type="dcterms:W3CDTF">2015-06-10T17:37:00Z</dcterms:modified>
</cp:coreProperties>
</file>